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6F8" w:rsidRDefault="0098704D">
      <w:pPr>
        <w:rPr>
          <w:lang w:val="kk-KZ"/>
        </w:rPr>
      </w:pPr>
      <w:r>
        <w:rPr>
          <w:lang w:val="kk-KZ"/>
        </w:rPr>
        <w:t>Монотонды функциялар</w:t>
      </w:r>
    </w:p>
    <w:p w:rsidR="0098704D" w:rsidRPr="00B60E78" w:rsidRDefault="0098704D" w:rsidP="0098704D">
      <w:pPr>
        <w:ind w:firstLine="567"/>
        <w:jc w:val="both"/>
        <w:rPr>
          <w:color w:val="000000"/>
          <w:sz w:val="28"/>
          <w:szCs w:val="28"/>
          <w:lang w:val="kk-KZ"/>
        </w:rPr>
      </w:pPr>
      <w:r w:rsidRPr="009A0301">
        <w:rPr>
          <w:i/>
          <w:iCs/>
          <w:color w:val="000000"/>
          <w:sz w:val="28"/>
          <w:szCs w:val="28"/>
        </w:rPr>
        <w:t>М</w:t>
      </w:r>
      <w:r w:rsidRPr="009A0301">
        <w:rPr>
          <w:color w:val="000000"/>
          <w:sz w:val="28"/>
          <w:szCs w:val="28"/>
        </w:rPr>
        <w:t xml:space="preserve"> </w:t>
      </w:r>
      <w:proofErr w:type="gramStart"/>
      <w:r w:rsidRPr="009A0301">
        <w:rPr>
          <w:color w:val="000000"/>
          <w:sz w:val="28"/>
          <w:szCs w:val="28"/>
        </w:rPr>
        <w:t>–</w:t>
      </w:r>
      <w:proofErr w:type="spellStart"/>
      <w:r w:rsidRPr="00A86854">
        <w:rPr>
          <w:b/>
          <w:iCs/>
          <w:color w:val="000000"/>
          <w:sz w:val="28"/>
          <w:szCs w:val="28"/>
        </w:rPr>
        <w:t>м</w:t>
      </w:r>
      <w:proofErr w:type="gramEnd"/>
      <w:r w:rsidRPr="00A86854">
        <w:rPr>
          <w:b/>
          <w:iCs/>
          <w:color w:val="000000"/>
          <w:sz w:val="28"/>
          <w:szCs w:val="28"/>
        </w:rPr>
        <w:t>онотон</w:t>
      </w:r>
      <w:proofErr w:type="spellEnd"/>
      <w:r>
        <w:rPr>
          <w:b/>
          <w:iCs/>
          <w:color w:val="000000"/>
          <w:sz w:val="28"/>
          <w:szCs w:val="28"/>
          <w:lang w:val="kk-KZ"/>
        </w:rPr>
        <w:t>ды</w:t>
      </w:r>
      <w:r w:rsidRPr="009A0301">
        <w:rPr>
          <w:color w:val="000000"/>
          <w:sz w:val="28"/>
          <w:szCs w:val="28"/>
        </w:rPr>
        <w:t xml:space="preserve"> </w:t>
      </w:r>
      <w:proofErr w:type="spellStart"/>
      <w:r w:rsidRPr="009A0301">
        <w:rPr>
          <w:color w:val="000000"/>
          <w:sz w:val="28"/>
          <w:szCs w:val="28"/>
        </w:rPr>
        <w:t>функци</w:t>
      </w:r>
      <w:proofErr w:type="spellEnd"/>
      <w:r>
        <w:rPr>
          <w:color w:val="000000"/>
          <w:sz w:val="28"/>
          <w:szCs w:val="28"/>
          <w:lang w:val="kk-KZ"/>
        </w:rPr>
        <w:t>ялар</w:t>
      </w:r>
      <w:r w:rsidRPr="00874F55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клас</w:t>
      </w:r>
      <w:proofErr w:type="spellEnd"/>
      <w:r>
        <w:rPr>
          <w:color w:val="000000"/>
          <w:sz w:val="28"/>
          <w:szCs w:val="28"/>
          <w:lang w:val="kk-KZ"/>
        </w:rPr>
        <w:t>ы</w:t>
      </w:r>
      <w:r w:rsidRPr="009A0301"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  <w:lang w:val="kk-KZ"/>
        </w:rPr>
        <w:t xml:space="preserve">Осы класты толығырақ сипаттайық. Ұзындығы </w:t>
      </w:r>
      <w:r w:rsidRPr="00B60E78">
        <w:rPr>
          <w:i/>
          <w:iCs/>
          <w:color w:val="000000"/>
          <w:sz w:val="28"/>
          <w:szCs w:val="28"/>
          <w:lang w:val="kk-KZ"/>
        </w:rPr>
        <w:t>п</w:t>
      </w:r>
      <w:r w:rsidRPr="00B60E78">
        <w:rPr>
          <w:iCs/>
          <w:color w:val="000000"/>
          <w:sz w:val="28"/>
          <w:szCs w:val="28"/>
          <w:lang w:val="kk-KZ"/>
        </w:rPr>
        <w:t xml:space="preserve">  </w:t>
      </w:r>
      <w:r>
        <w:rPr>
          <w:iCs/>
          <w:color w:val="000000"/>
          <w:sz w:val="28"/>
          <w:szCs w:val="28"/>
          <w:lang w:val="kk-KZ"/>
        </w:rPr>
        <w:t xml:space="preserve">-ге тең 0 мен 1-ден тұратын екі жиынтық берілсін:  </w:t>
      </w:r>
      <w:r w:rsidRPr="00B60E78">
        <w:rPr>
          <w:i/>
          <w:color w:val="000000"/>
          <w:sz w:val="28"/>
          <w:szCs w:val="28"/>
          <w:lang w:val="kk-KZ"/>
        </w:rPr>
        <w:t>s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 xml:space="preserve">1 </w:t>
      </w:r>
      <w:r w:rsidRPr="00B60E78">
        <w:rPr>
          <w:i/>
          <w:color w:val="000000"/>
          <w:sz w:val="28"/>
          <w:szCs w:val="28"/>
          <w:lang w:val="kk-KZ"/>
        </w:rPr>
        <w:t xml:space="preserve">= </w:t>
      </w:r>
      <w:r w:rsidRPr="00B60E78">
        <w:rPr>
          <w:color w:val="000000"/>
          <w:sz w:val="28"/>
          <w:szCs w:val="28"/>
          <w:lang w:val="kk-KZ"/>
        </w:rPr>
        <w:t>(</w:t>
      </w:r>
      <w:r w:rsidRPr="00B60E78">
        <w:rPr>
          <w:i/>
          <w:iCs/>
          <w:color w:val="000000"/>
          <w:sz w:val="28"/>
          <w:szCs w:val="28"/>
          <w:lang w:val="kk-KZ"/>
        </w:rPr>
        <w:t>х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>х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2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>…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 xml:space="preserve"> х</w:t>
      </w:r>
      <w:r w:rsidRPr="00B60E78">
        <w:rPr>
          <w:i/>
          <w:iCs/>
          <w:color w:val="000000"/>
          <w:sz w:val="28"/>
          <w:szCs w:val="28"/>
          <w:vertAlign w:val="subscript"/>
          <w:lang w:val="kk-KZ"/>
        </w:rPr>
        <w:t>п</w:t>
      </w:r>
      <w:r w:rsidRPr="00B60E78">
        <w:rPr>
          <w:color w:val="000000"/>
          <w:sz w:val="28"/>
          <w:szCs w:val="28"/>
          <w:lang w:val="kk-KZ"/>
        </w:rPr>
        <w:t xml:space="preserve">)  </w:t>
      </w:r>
      <w:r>
        <w:rPr>
          <w:color w:val="000000"/>
          <w:sz w:val="28"/>
          <w:szCs w:val="28"/>
          <w:lang w:val="kk-KZ"/>
        </w:rPr>
        <w:t xml:space="preserve">және </w:t>
      </w:r>
      <w:r w:rsidRPr="00B60E78">
        <w:rPr>
          <w:i/>
          <w:color w:val="000000"/>
          <w:sz w:val="28"/>
          <w:szCs w:val="28"/>
          <w:lang w:val="kk-KZ"/>
        </w:rPr>
        <w:t>s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 xml:space="preserve">2 </w:t>
      </w:r>
      <w:r w:rsidRPr="00B60E78">
        <w:rPr>
          <w:i/>
          <w:color w:val="000000"/>
          <w:sz w:val="28"/>
          <w:szCs w:val="28"/>
          <w:lang w:val="kk-KZ"/>
        </w:rPr>
        <w:t xml:space="preserve">= </w:t>
      </w:r>
      <w:r w:rsidRPr="00B60E78">
        <w:rPr>
          <w:color w:val="000000"/>
          <w:sz w:val="28"/>
          <w:szCs w:val="28"/>
          <w:lang w:val="kk-KZ"/>
        </w:rPr>
        <w:t>(</w:t>
      </w:r>
      <w:r w:rsidRPr="00B60E78">
        <w:rPr>
          <w:i/>
          <w:iCs/>
          <w:color w:val="000000"/>
          <w:sz w:val="28"/>
          <w:szCs w:val="28"/>
          <w:lang w:val="kk-KZ"/>
        </w:rPr>
        <w:t>y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>y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2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>…</w:t>
      </w:r>
      <w:r w:rsidRPr="00B60E78">
        <w:rPr>
          <w:i/>
          <w:color w:val="000000"/>
          <w:sz w:val="28"/>
          <w:szCs w:val="28"/>
          <w:lang w:val="kk-KZ"/>
        </w:rPr>
        <w:t>,</w:t>
      </w:r>
      <w:r w:rsidRPr="00B60E78">
        <w:rPr>
          <w:i/>
          <w:iCs/>
          <w:color w:val="000000"/>
          <w:sz w:val="28"/>
          <w:szCs w:val="28"/>
          <w:lang w:val="kk-KZ"/>
        </w:rPr>
        <w:t>y</w:t>
      </w:r>
      <w:r w:rsidRPr="00B60E78">
        <w:rPr>
          <w:i/>
          <w:iCs/>
          <w:color w:val="000000"/>
          <w:sz w:val="28"/>
          <w:szCs w:val="28"/>
          <w:vertAlign w:val="subscript"/>
          <w:lang w:val="kk-KZ"/>
        </w:rPr>
        <w:t>n</w:t>
      </w:r>
      <w:r w:rsidRPr="00B60E78">
        <w:rPr>
          <w:color w:val="000000"/>
          <w:sz w:val="28"/>
          <w:szCs w:val="28"/>
          <w:lang w:val="kk-KZ"/>
        </w:rPr>
        <w:t>).</w:t>
      </w:r>
      <w:r>
        <w:rPr>
          <w:color w:val="000000"/>
          <w:sz w:val="28"/>
          <w:szCs w:val="28"/>
          <w:lang w:val="kk-KZ"/>
        </w:rPr>
        <w:t xml:space="preserve"> </w:t>
      </w:r>
      <w:r w:rsidRPr="00B60E78">
        <w:rPr>
          <w:i/>
          <w:color w:val="000000"/>
          <w:sz w:val="28"/>
          <w:szCs w:val="28"/>
          <w:lang w:val="kk-KZ"/>
        </w:rPr>
        <w:t>s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1</w:t>
      </w:r>
      <w:r>
        <w:rPr>
          <w:color w:val="000000"/>
          <w:sz w:val="28"/>
          <w:szCs w:val="28"/>
          <w:lang w:val="kk-KZ"/>
        </w:rPr>
        <w:t xml:space="preserve"> жиынтығы </w:t>
      </w:r>
      <w:r w:rsidRPr="00B60E78">
        <w:rPr>
          <w:i/>
          <w:color w:val="000000"/>
          <w:sz w:val="28"/>
          <w:szCs w:val="28"/>
          <w:lang w:val="kk-KZ"/>
        </w:rPr>
        <w:t>s</w:t>
      </w:r>
      <w:r>
        <w:rPr>
          <w:i/>
          <w:color w:val="000000"/>
          <w:sz w:val="28"/>
          <w:szCs w:val="28"/>
          <w:vertAlign w:val="subscript"/>
          <w:lang w:val="kk-KZ"/>
        </w:rPr>
        <w:t>2</w:t>
      </w:r>
      <w:r>
        <w:rPr>
          <w:color w:val="000000"/>
          <w:sz w:val="28"/>
          <w:szCs w:val="28"/>
          <w:lang w:val="kk-KZ"/>
        </w:rPr>
        <w:t xml:space="preserve"> жиынтығынан </w:t>
      </w:r>
      <w:r w:rsidRPr="00B60E78">
        <w:rPr>
          <w:b/>
          <w:color w:val="000000"/>
          <w:sz w:val="28"/>
          <w:szCs w:val="28"/>
          <w:lang w:val="kk-KZ"/>
        </w:rPr>
        <w:t>жалпылай артық емес</w:t>
      </w:r>
      <w:r>
        <w:rPr>
          <w:color w:val="000000"/>
          <w:sz w:val="28"/>
          <w:szCs w:val="28"/>
          <w:lang w:val="kk-KZ"/>
        </w:rPr>
        <w:t xml:space="preserve"> (тоталды артық емес) деп айтамыз және </w:t>
      </w:r>
      <w:r w:rsidRPr="00B60E78">
        <w:rPr>
          <w:i/>
          <w:color w:val="000000"/>
          <w:sz w:val="28"/>
          <w:szCs w:val="28"/>
          <w:lang w:val="kk-KZ"/>
        </w:rPr>
        <w:t>s</w:t>
      </w:r>
      <w:r w:rsidRPr="00B60E78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B60E78">
        <w:rPr>
          <w:i/>
          <w:color w:val="000000"/>
          <w:sz w:val="28"/>
          <w:szCs w:val="28"/>
          <w:lang w:val="kk-KZ"/>
        </w:rPr>
        <w:t xml:space="preserve"> </w:t>
      </w:r>
      <w:r w:rsidRPr="00B60E78">
        <w:rPr>
          <w:rFonts w:ascii="Lucida Sans Unicode" w:hAnsi="Lucida Sans Unicode" w:cs="Lucida Sans Unicode"/>
          <w:i/>
          <w:color w:val="000000"/>
          <w:sz w:val="28"/>
          <w:szCs w:val="28"/>
          <w:lang w:val="kk-KZ"/>
        </w:rPr>
        <w:t>⊑</w:t>
      </w:r>
      <w:r w:rsidRPr="00B60E78">
        <w:rPr>
          <w:i/>
          <w:color w:val="000000"/>
          <w:sz w:val="28"/>
          <w:szCs w:val="28"/>
          <w:lang w:val="kk-KZ"/>
        </w:rPr>
        <w:t xml:space="preserve"> s</w:t>
      </w:r>
      <w:r w:rsidRPr="00B60E78">
        <w:rPr>
          <w:color w:val="000000"/>
          <w:sz w:val="28"/>
          <w:szCs w:val="28"/>
          <w:vertAlign w:val="subscript"/>
          <w:lang w:val="kk-KZ"/>
        </w:rPr>
        <w:t>2</w:t>
      </w:r>
      <w:r>
        <w:rPr>
          <w:color w:val="000000"/>
          <w:sz w:val="28"/>
          <w:szCs w:val="28"/>
          <w:lang w:val="kk-KZ"/>
        </w:rPr>
        <w:t xml:space="preserve"> деп белгілейміз, егер  бірінші жиынтықтың барлық элементтері екінші жиынтықтың сәйкес элементтерінен артық емес болса: </w:t>
      </w:r>
      <w:r w:rsidRPr="00B60E78">
        <w:rPr>
          <w:i/>
          <w:iCs/>
          <w:color w:val="000000"/>
          <w:sz w:val="28"/>
          <w:szCs w:val="28"/>
          <w:lang w:val="kk-KZ"/>
        </w:rPr>
        <w:t>х</w:t>
      </w:r>
      <w:r w:rsidRPr="00B60E78">
        <w:rPr>
          <w:i/>
          <w:iCs/>
          <w:color w:val="000000"/>
          <w:sz w:val="28"/>
          <w:szCs w:val="28"/>
          <w:vertAlign w:val="subscript"/>
          <w:lang w:val="kk-KZ"/>
        </w:rPr>
        <w:t>i</w:t>
      </w:r>
      <w:r w:rsidRPr="00B60E78">
        <w:rPr>
          <w:iCs/>
          <w:color w:val="000000"/>
          <w:sz w:val="28"/>
          <w:szCs w:val="28"/>
          <w:lang w:val="kk-KZ"/>
        </w:rPr>
        <w:t xml:space="preserve"> </w:t>
      </w:r>
      <w:r w:rsidRPr="00B60E78">
        <w:rPr>
          <w:i/>
          <w:iCs/>
          <w:color w:val="000000"/>
          <w:sz w:val="28"/>
          <w:szCs w:val="28"/>
          <w:lang w:val="kk-KZ"/>
        </w:rPr>
        <w:t>≤ y</w:t>
      </w:r>
      <w:r w:rsidRPr="00B60E78">
        <w:rPr>
          <w:i/>
          <w:iCs/>
          <w:color w:val="000000"/>
          <w:sz w:val="28"/>
          <w:szCs w:val="28"/>
          <w:vertAlign w:val="subscript"/>
          <w:lang w:val="kk-KZ"/>
        </w:rPr>
        <w:t>i</w:t>
      </w:r>
      <w:r w:rsidRPr="00B60E78">
        <w:rPr>
          <w:i/>
          <w:iCs/>
          <w:color w:val="000000"/>
          <w:sz w:val="28"/>
          <w:szCs w:val="28"/>
          <w:lang w:val="kk-KZ"/>
        </w:rPr>
        <w:t>.</w:t>
      </w:r>
      <w:r>
        <w:rPr>
          <w:iCs/>
          <w:color w:val="000000"/>
          <w:sz w:val="28"/>
          <w:szCs w:val="28"/>
          <w:lang w:val="kk-KZ"/>
        </w:rPr>
        <w:t xml:space="preserve"> Ұзындығы </w:t>
      </w:r>
      <w:r w:rsidRPr="00B60E78">
        <w:rPr>
          <w:i/>
          <w:iCs/>
          <w:color w:val="000000"/>
          <w:sz w:val="28"/>
          <w:szCs w:val="28"/>
          <w:lang w:val="kk-KZ"/>
        </w:rPr>
        <w:t>п</w:t>
      </w:r>
      <w:r>
        <w:rPr>
          <w:iCs/>
          <w:color w:val="000000"/>
          <w:sz w:val="28"/>
          <w:szCs w:val="28"/>
          <w:lang w:val="kk-KZ"/>
        </w:rPr>
        <w:t xml:space="preserve"> болатын жиынтықтар осы ретке қатысты салыстырыла бермейді</w:t>
      </w:r>
      <w:r w:rsidRPr="00B60E78">
        <w:rPr>
          <w:color w:val="000000"/>
          <w:sz w:val="28"/>
          <w:szCs w:val="28"/>
          <w:lang w:val="kk-KZ"/>
        </w:rPr>
        <w:t>,</w:t>
      </w:r>
      <w:r>
        <w:rPr>
          <w:color w:val="000000"/>
          <w:sz w:val="28"/>
          <w:szCs w:val="28"/>
          <w:lang w:val="kk-KZ"/>
        </w:rPr>
        <w:t xml:space="preserve"> мысалы, </w:t>
      </w:r>
      <w:r w:rsidRPr="00B60E78">
        <w:rPr>
          <w:i/>
          <w:iCs/>
          <w:color w:val="000000"/>
          <w:sz w:val="28"/>
          <w:szCs w:val="28"/>
          <w:lang w:val="kk-KZ"/>
        </w:rPr>
        <w:t>п=</w:t>
      </w:r>
      <w:r w:rsidRPr="00B60E78">
        <w:rPr>
          <w:i/>
          <w:color w:val="000000"/>
          <w:sz w:val="28"/>
          <w:szCs w:val="28"/>
          <w:lang w:val="kk-KZ"/>
        </w:rPr>
        <w:t>2</w:t>
      </w:r>
      <w:r w:rsidRPr="00B60E78">
        <w:rPr>
          <w:iCs/>
          <w:color w:val="000000"/>
          <w:sz w:val="28"/>
          <w:szCs w:val="28"/>
          <w:lang w:val="kk-KZ"/>
        </w:rPr>
        <w:t xml:space="preserve"> </w:t>
      </w:r>
      <w:r>
        <w:rPr>
          <w:iCs/>
          <w:color w:val="000000"/>
          <w:sz w:val="28"/>
          <w:szCs w:val="28"/>
          <w:lang w:val="kk-KZ"/>
        </w:rPr>
        <w:t>болғанда</w:t>
      </w:r>
      <w:r w:rsidRPr="00B60E78">
        <w:rPr>
          <w:color w:val="000000"/>
          <w:sz w:val="28"/>
          <w:szCs w:val="28"/>
          <w:lang w:val="kk-KZ"/>
        </w:rPr>
        <w:t xml:space="preserve"> </w:t>
      </w:r>
      <w:r w:rsidRPr="00B60E78">
        <w:rPr>
          <w:i/>
          <w:color w:val="000000"/>
          <w:sz w:val="28"/>
          <w:szCs w:val="28"/>
          <w:lang w:val="kk-KZ"/>
        </w:rPr>
        <w:t>(0,1)</w:t>
      </w:r>
      <w:r w:rsidRPr="00B60E78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және</w:t>
      </w:r>
      <w:r w:rsidRPr="00B60E78">
        <w:rPr>
          <w:color w:val="000000"/>
          <w:sz w:val="28"/>
          <w:szCs w:val="28"/>
          <w:lang w:val="kk-KZ"/>
        </w:rPr>
        <w:t xml:space="preserve"> </w:t>
      </w:r>
      <w:r w:rsidRPr="00B60E78">
        <w:rPr>
          <w:i/>
          <w:color w:val="000000"/>
          <w:sz w:val="28"/>
          <w:szCs w:val="28"/>
          <w:lang w:val="kk-KZ"/>
        </w:rPr>
        <w:t>(1,0)</w:t>
      </w:r>
      <w:r w:rsidRPr="00B60E78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жиынтықтары бір-бірімен салыстырылмайды.</w:t>
      </w:r>
    </w:p>
    <w:p w:rsidR="0098704D" w:rsidRPr="00B60E78" w:rsidRDefault="0098704D" w:rsidP="0098704D">
      <w:pPr>
        <w:spacing w:before="120"/>
        <w:ind w:firstLine="567"/>
        <w:jc w:val="both"/>
        <w:rPr>
          <w:color w:val="000000"/>
          <w:sz w:val="28"/>
          <w:szCs w:val="28"/>
          <w:lang w:val="kk-KZ"/>
        </w:rPr>
      </w:pPr>
      <w:r w:rsidRPr="00A07D7B">
        <w:rPr>
          <w:color w:val="000000"/>
          <w:sz w:val="28"/>
          <w:szCs w:val="28"/>
          <w:lang w:val="kk-KZ"/>
        </w:rPr>
        <w:t xml:space="preserve">Лемма </w:t>
      </w:r>
      <w:r w:rsidRPr="00B60E78">
        <w:rPr>
          <w:color w:val="000000"/>
          <w:sz w:val="28"/>
          <w:szCs w:val="28"/>
          <w:lang w:val="kk-KZ"/>
        </w:rPr>
        <w:t xml:space="preserve">4.1 </w:t>
      </w:r>
      <w:r w:rsidRPr="00B60E78">
        <w:rPr>
          <w:i/>
          <w:color w:val="000000"/>
          <w:sz w:val="28"/>
          <w:szCs w:val="28"/>
          <w:lang w:val="kk-KZ"/>
        </w:rPr>
        <w:t>«тотал</w:t>
      </w:r>
      <w:r>
        <w:rPr>
          <w:i/>
          <w:color w:val="000000"/>
          <w:sz w:val="28"/>
          <w:szCs w:val="28"/>
          <w:lang w:val="kk-KZ"/>
        </w:rPr>
        <w:t>ды артық емес</w:t>
      </w:r>
      <w:r w:rsidRPr="00B60E78">
        <w:rPr>
          <w:i/>
          <w:color w:val="000000"/>
          <w:sz w:val="28"/>
          <w:szCs w:val="28"/>
          <w:lang w:val="kk-KZ"/>
        </w:rPr>
        <w:t>»</w:t>
      </w:r>
      <w:r>
        <w:rPr>
          <w:i/>
          <w:color w:val="000000"/>
          <w:sz w:val="28"/>
          <w:szCs w:val="28"/>
          <w:lang w:val="kk-KZ"/>
        </w:rPr>
        <w:t xml:space="preserve"> (немесе </w:t>
      </w:r>
      <w:r w:rsidRPr="00B60E78">
        <w:rPr>
          <w:i/>
          <w:color w:val="000000"/>
          <w:sz w:val="28"/>
          <w:szCs w:val="28"/>
          <w:lang w:val="kk-KZ"/>
        </w:rPr>
        <w:t>«</w:t>
      </w:r>
      <w:r>
        <w:rPr>
          <w:i/>
          <w:color w:val="000000"/>
          <w:sz w:val="28"/>
          <w:szCs w:val="28"/>
          <w:lang w:val="kk-KZ"/>
        </w:rPr>
        <w:t>жалпылай артық емес</w:t>
      </w:r>
      <w:r w:rsidRPr="00B60E78">
        <w:rPr>
          <w:i/>
          <w:color w:val="000000"/>
          <w:sz w:val="28"/>
          <w:szCs w:val="28"/>
          <w:lang w:val="kk-KZ"/>
        </w:rPr>
        <w:t>»</w:t>
      </w:r>
      <w:r>
        <w:rPr>
          <w:i/>
          <w:color w:val="000000"/>
          <w:sz w:val="28"/>
          <w:szCs w:val="28"/>
          <w:lang w:val="kk-KZ"/>
        </w:rPr>
        <w:t xml:space="preserve">) қатынасы </w:t>
      </w:r>
      <w:r w:rsidRPr="00B60E78">
        <w:rPr>
          <w:i/>
          <w:color w:val="000000"/>
          <w:sz w:val="28"/>
          <w:szCs w:val="28"/>
          <w:lang w:val="kk-KZ"/>
        </w:rPr>
        <w:t xml:space="preserve">– </w:t>
      </w:r>
      <w:r>
        <w:rPr>
          <w:i/>
          <w:color w:val="000000"/>
          <w:sz w:val="28"/>
          <w:szCs w:val="28"/>
          <w:lang w:val="kk-KZ"/>
        </w:rPr>
        <w:t>дербес рет</w:t>
      </w:r>
      <w:r w:rsidRPr="00B60E78">
        <w:rPr>
          <w:i/>
          <w:color w:val="000000"/>
          <w:sz w:val="28"/>
          <w:szCs w:val="28"/>
          <w:lang w:val="kk-KZ"/>
        </w:rPr>
        <w:t xml:space="preserve">, </w:t>
      </w:r>
      <w:r>
        <w:rPr>
          <w:i/>
          <w:color w:val="000000"/>
          <w:sz w:val="28"/>
          <w:szCs w:val="28"/>
          <w:lang w:val="kk-KZ"/>
        </w:rPr>
        <w:t xml:space="preserve">яғни, ол </w:t>
      </w:r>
      <w:r w:rsidRPr="00B60E78">
        <w:rPr>
          <w:i/>
          <w:color w:val="000000"/>
          <w:sz w:val="28"/>
          <w:szCs w:val="28"/>
          <w:lang w:val="kk-KZ"/>
        </w:rPr>
        <w:t>рефлексив</w:t>
      </w:r>
      <w:r>
        <w:rPr>
          <w:i/>
          <w:color w:val="000000"/>
          <w:sz w:val="28"/>
          <w:szCs w:val="28"/>
          <w:lang w:val="kk-KZ"/>
        </w:rPr>
        <w:t xml:space="preserve">ті, </w:t>
      </w:r>
      <w:r w:rsidRPr="00B60E78">
        <w:rPr>
          <w:i/>
          <w:color w:val="000000"/>
          <w:sz w:val="28"/>
          <w:szCs w:val="28"/>
          <w:lang w:val="kk-KZ"/>
        </w:rPr>
        <w:t>антисимметри</w:t>
      </w:r>
      <w:r>
        <w:rPr>
          <w:i/>
          <w:color w:val="000000"/>
          <w:sz w:val="28"/>
          <w:szCs w:val="28"/>
          <w:lang w:val="kk-KZ"/>
        </w:rPr>
        <w:t xml:space="preserve">ялы және </w:t>
      </w:r>
      <w:r w:rsidRPr="00B60E78">
        <w:rPr>
          <w:i/>
          <w:color w:val="000000"/>
          <w:sz w:val="28"/>
          <w:szCs w:val="28"/>
          <w:lang w:val="kk-KZ"/>
        </w:rPr>
        <w:t>транзитив</w:t>
      </w:r>
      <w:r>
        <w:rPr>
          <w:i/>
          <w:color w:val="000000"/>
          <w:sz w:val="28"/>
          <w:szCs w:val="28"/>
          <w:lang w:val="kk-KZ"/>
        </w:rPr>
        <w:t>ті</w:t>
      </w:r>
      <w:r w:rsidRPr="00B60E78">
        <w:rPr>
          <w:color w:val="000000"/>
          <w:sz w:val="28"/>
          <w:szCs w:val="28"/>
          <w:lang w:val="kk-KZ"/>
        </w:rPr>
        <w:t>.</w:t>
      </w:r>
    </w:p>
    <w:tbl>
      <w:tblPr>
        <w:tblpPr w:leftFromText="180" w:rightFromText="180" w:vertAnchor="text" w:horzAnchor="margin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"/>
        <w:gridCol w:w="510"/>
        <w:gridCol w:w="395"/>
        <w:gridCol w:w="393"/>
        <w:gridCol w:w="393"/>
        <w:gridCol w:w="393"/>
      </w:tblGrid>
      <w:tr w:rsidR="0098704D" w:rsidRPr="009A0301" w:rsidTr="00C06430">
        <w:tc>
          <w:tcPr>
            <w:tcW w:w="2653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:rsidR="0098704D" w:rsidRPr="003A2601" w:rsidRDefault="0098704D" w:rsidP="00C06430">
            <w:pPr>
              <w:jc w:val="both"/>
              <w:rPr>
                <w:i/>
                <w:iCs/>
                <w:color w:val="000000"/>
                <w:sz w:val="28"/>
                <w:szCs w:val="28"/>
                <w:lang w:val="kk-KZ"/>
              </w:rPr>
            </w:pPr>
            <w:r>
              <w:rPr>
                <w:color w:val="000000"/>
                <w:sz w:val="28"/>
                <w:szCs w:val="28"/>
              </w:rPr>
              <w:t>4.7</w:t>
            </w:r>
            <w:r>
              <w:rPr>
                <w:color w:val="000000"/>
                <w:sz w:val="28"/>
                <w:szCs w:val="28"/>
                <w:lang w:val="kk-KZ"/>
              </w:rPr>
              <w:t xml:space="preserve"> кесте </w:t>
            </w:r>
          </w:p>
        </w:tc>
      </w:tr>
      <w:tr w:rsidR="0098704D" w:rsidRPr="009A0301" w:rsidTr="00C06430">
        <w:tc>
          <w:tcPr>
            <w:tcW w:w="595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x</w:t>
            </w:r>
          </w:p>
        </w:tc>
        <w:tc>
          <w:tcPr>
            <w:tcW w:w="510" w:type="dxa"/>
            <w:vAlign w:val="center"/>
          </w:tcPr>
          <w:p w:rsidR="0098704D" w:rsidRPr="009A0301" w:rsidRDefault="0098704D" w:rsidP="00C06430">
            <w:pPr>
              <w:ind w:right="-186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y</w:t>
            </w:r>
          </w:p>
        </w:tc>
        <w:tc>
          <w:tcPr>
            <w:tcW w:w="395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iCs/>
                <w:color w:val="000000"/>
                <w:sz w:val="28"/>
                <w:szCs w:val="28"/>
              </w:rPr>
              <w:t>f</w:t>
            </w:r>
            <w:r w:rsidRPr="009A0301">
              <w:rPr>
                <w:i/>
                <w:color w:val="000000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iCs/>
                <w:color w:val="000000"/>
                <w:sz w:val="28"/>
                <w:szCs w:val="28"/>
              </w:rPr>
              <w:t>f</w:t>
            </w:r>
            <w:r w:rsidRPr="009A0301">
              <w:rPr>
                <w:i/>
                <w:color w:val="000000"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iCs/>
                <w:color w:val="000000"/>
                <w:sz w:val="28"/>
                <w:szCs w:val="28"/>
              </w:rPr>
              <w:t>f</w:t>
            </w:r>
            <w:r w:rsidRPr="009A0301">
              <w:rPr>
                <w:i/>
                <w:color w:val="000000"/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iCs/>
                <w:color w:val="000000"/>
                <w:sz w:val="28"/>
                <w:szCs w:val="28"/>
              </w:rPr>
              <w:t>f</w:t>
            </w:r>
            <w:r w:rsidRPr="009A0301">
              <w:rPr>
                <w:i/>
                <w:color w:val="000000"/>
                <w:sz w:val="28"/>
                <w:szCs w:val="28"/>
                <w:vertAlign w:val="subscript"/>
              </w:rPr>
              <w:t>4</w:t>
            </w:r>
          </w:p>
        </w:tc>
      </w:tr>
      <w:tr w:rsidR="0098704D" w:rsidRPr="009A0301" w:rsidTr="00C06430">
        <w:tc>
          <w:tcPr>
            <w:tcW w:w="595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395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</w:tr>
      <w:tr w:rsidR="0098704D" w:rsidRPr="009A0301" w:rsidTr="00C06430">
        <w:tc>
          <w:tcPr>
            <w:tcW w:w="595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510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395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</w:tr>
      <w:tr w:rsidR="0098704D" w:rsidRPr="009A0301" w:rsidTr="00C06430">
        <w:tc>
          <w:tcPr>
            <w:tcW w:w="595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395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</w:tr>
      <w:tr w:rsidR="0098704D" w:rsidRPr="009A0301" w:rsidTr="00C06430">
        <w:tc>
          <w:tcPr>
            <w:tcW w:w="595" w:type="dxa"/>
            <w:vAlign w:val="center"/>
          </w:tcPr>
          <w:p w:rsidR="0098704D" w:rsidRPr="009A0301" w:rsidRDefault="0098704D" w:rsidP="00C06430">
            <w:pPr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" w:type="dxa"/>
            <w:vAlign w:val="center"/>
          </w:tcPr>
          <w:p w:rsidR="0098704D" w:rsidRPr="009A0301" w:rsidRDefault="0098704D" w:rsidP="00C06430">
            <w:pPr>
              <w:ind w:firstLine="567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395" w:type="dxa"/>
            <w:vAlign w:val="center"/>
          </w:tcPr>
          <w:p w:rsidR="0098704D" w:rsidRPr="009A0301" w:rsidRDefault="0098704D" w:rsidP="00C06430">
            <w:pPr>
              <w:ind w:firstLine="567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ind w:firstLine="567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ind w:firstLine="567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0" w:type="auto"/>
            <w:vAlign w:val="center"/>
          </w:tcPr>
          <w:p w:rsidR="0098704D" w:rsidRPr="009A0301" w:rsidRDefault="0098704D" w:rsidP="00C06430">
            <w:pPr>
              <w:ind w:firstLine="567"/>
              <w:jc w:val="both"/>
              <w:rPr>
                <w:i/>
                <w:color w:val="000000"/>
                <w:sz w:val="28"/>
                <w:szCs w:val="28"/>
              </w:rPr>
            </w:pPr>
            <w:r w:rsidRPr="009A0301">
              <w:rPr>
                <w:i/>
                <w:color w:val="000000"/>
                <w:sz w:val="28"/>
                <w:szCs w:val="28"/>
              </w:rPr>
              <w:t>1</w:t>
            </w:r>
          </w:p>
        </w:tc>
      </w:tr>
    </w:tbl>
    <w:p w:rsidR="0098704D" w:rsidRPr="003A2601" w:rsidRDefault="0098704D" w:rsidP="0098704D">
      <w:pPr>
        <w:ind w:firstLine="567"/>
        <w:jc w:val="both"/>
        <w:rPr>
          <w:color w:val="000000"/>
          <w:sz w:val="28"/>
          <w:szCs w:val="28"/>
          <w:lang w:val="kk-KZ"/>
        </w:rPr>
      </w:pPr>
      <w:r>
        <w:rPr>
          <w:b/>
          <w:bCs/>
          <w:iCs/>
          <w:color w:val="000000"/>
          <w:sz w:val="28"/>
          <w:szCs w:val="28"/>
        </w:rPr>
        <w:t>4.8</w:t>
      </w:r>
      <w:r w:rsidRPr="009A0301">
        <w:rPr>
          <w:color w:val="000000"/>
          <w:sz w:val="28"/>
          <w:szCs w:val="28"/>
        </w:rPr>
        <w:t xml:space="preserve"> </w:t>
      </w:r>
      <w:r w:rsidRPr="003A2601">
        <w:rPr>
          <w:b/>
          <w:color w:val="000000"/>
          <w:sz w:val="28"/>
          <w:szCs w:val="28"/>
          <w:lang w:val="kk-KZ"/>
        </w:rPr>
        <w:t>мысал.</w:t>
      </w:r>
      <w:r>
        <w:rPr>
          <w:color w:val="000000"/>
          <w:sz w:val="28"/>
          <w:szCs w:val="28"/>
          <w:lang w:val="kk-KZ"/>
        </w:rPr>
        <w:t xml:space="preserve"> Кестеде </w:t>
      </w:r>
      <w:r w:rsidRPr="003A2601">
        <w:rPr>
          <w:i/>
          <w:iCs/>
          <w:color w:val="000000"/>
          <w:sz w:val="28"/>
          <w:szCs w:val="28"/>
          <w:lang w:val="kk-KZ"/>
        </w:rPr>
        <w:t>f</w:t>
      </w:r>
      <w:r w:rsidRPr="003A2601">
        <w:rPr>
          <w:i/>
          <w:color w:val="000000"/>
          <w:sz w:val="28"/>
          <w:szCs w:val="28"/>
          <w:vertAlign w:val="subscript"/>
          <w:lang w:val="kk-KZ"/>
        </w:rPr>
        <w:t>1</w:t>
      </w:r>
      <w:r w:rsidRPr="003A2601">
        <w:rPr>
          <w:i/>
          <w:color w:val="000000"/>
          <w:sz w:val="28"/>
          <w:szCs w:val="28"/>
          <w:lang w:val="kk-KZ"/>
        </w:rPr>
        <w:t>,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 f</w:t>
      </w:r>
      <w:r w:rsidRPr="003A2601">
        <w:rPr>
          <w:i/>
          <w:color w:val="000000"/>
          <w:sz w:val="28"/>
          <w:szCs w:val="28"/>
          <w:vertAlign w:val="subscript"/>
          <w:lang w:val="kk-KZ"/>
        </w:rPr>
        <w:t>2</w:t>
      </w:r>
      <w:r w:rsidRPr="003A2601">
        <w:rPr>
          <w:color w:val="000000"/>
          <w:sz w:val="28"/>
          <w:szCs w:val="28"/>
          <w:lang w:val="kk-KZ"/>
        </w:rPr>
        <w:t xml:space="preserve"> монотон</w:t>
      </w:r>
      <w:r>
        <w:rPr>
          <w:color w:val="000000"/>
          <w:sz w:val="28"/>
          <w:szCs w:val="28"/>
          <w:lang w:val="kk-KZ"/>
        </w:rPr>
        <w:t xml:space="preserve">ды </w:t>
      </w:r>
      <w:r w:rsidRPr="003A2601">
        <w:rPr>
          <w:color w:val="000000"/>
          <w:sz w:val="28"/>
          <w:szCs w:val="28"/>
          <w:lang w:val="kk-KZ"/>
        </w:rPr>
        <w:t>функция</w:t>
      </w:r>
      <w:r>
        <w:rPr>
          <w:color w:val="000000"/>
          <w:sz w:val="28"/>
          <w:szCs w:val="28"/>
          <w:lang w:val="kk-KZ"/>
        </w:rPr>
        <w:t>лар</w:t>
      </w:r>
      <w:r w:rsidRPr="003A2601">
        <w:rPr>
          <w:color w:val="000000"/>
          <w:sz w:val="28"/>
          <w:szCs w:val="28"/>
          <w:lang w:val="kk-KZ"/>
        </w:rPr>
        <w:t>, а</w:t>
      </w:r>
      <w:r>
        <w:rPr>
          <w:color w:val="000000"/>
          <w:sz w:val="28"/>
          <w:szCs w:val="28"/>
          <w:lang w:val="kk-KZ"/>
        </w:rPr>
        <w:t>л</w:t>
      </w:r>
      <w:r w:rsidRPr="003A2601">
        <w:rPr>
          <w:color w:val="000000"/>
          <w:sz w:val="28"/>
          <w:szCs w:val="28"/>
          <w:lang w:val="kk-KZ"/>
        </w:rPr>
        <w:t xml:space="preserve"> </w:t>
      </w:r>
      <w:r w:rsidRPr="003A2601">
        <w:rPr>
          <w:i/>
          <w:iCs/>
          <w:color w:val="000000"/>
          <w:sz w:val="28"/>
          <w:szCs w:val="28"/>
          <w:lang w:val="kk-KZ"/>
        </w:rPr>
        <w:t>f</w:t>
      </w:r>
      <w:r w:rsidRPr="003A2601">
        <w:rPr>
          <w:i/>
          <w:color w:val="000000"/>
          <w:sz w:val="28"/>
          <w:szCs w:val="28"/>
          <w:vertAlign w:val="subscript"/>
          <w:lang w:val="kk-KZ"/>
        </w:rPr>
        <w:t>3</w:t>
      </w:r>
      <w:r w:rsidRPr="003A2601">
        <w:rPr>
          <w:i/>
          <w:color w:val="000000"/>
          <w:sz w:val="28"/>
          <w:szCs w:val="28"/>
          <w:lang w:val="kk-KZ"/>
        </w:rPr>
        <w:t>,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 f</w:t>
      </w:r>
      <w:r w:rsidRPr="003A2601">
        <w:rPr>
          <w:i/>
          <w:color w:val="000000"/>
          <w:sz w:val="28"/>
          <w:szCs w:val="28"/>
          <w:vertAlign w:val="subscript"/>
          <w:lang w:val="kk-KZ"/>
        </w:rPr>
        <w:t>4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 </w:t>
      </w:r>
      <w:r w:rsidRPr="003A2601">
        <w:rPr>
          <w:color w:val="000000"/>
          <w:sz w:val="28"/>
          <w:szCs w:val="28"/>
          <w:lang w:val="kk-KZ"/>
        </w:rPr>
        <w:t xml:space="preserve">– </w:t>
      </w:r>
      <w:r>
        <w:rPr>
          <w:color w:val="000000"/>
          <w:sz w:val="28"/>
          <w:szCs w:val="28"/>
          <w:lang w:val="kk-KZ"/>
        </w:rPr>
        <w:t xml:space="preserve"> монотонды емес </w:t>
      </w:r>
      <w:r w:rsidRPr="003A2601">
        <w:rPr>
          <w:color w:val="000000"/>
          <w:sz w:val="28"/>
          <w:szCs w:val="28"/>
          <w:lang w:val="kk-KZ"/>
        </w:rPr>
        <w:t>функци</w:t>
      </w:r>
      <w:r>
        <w:rPr>
          <w:color w:val="000000"/>
          <w:sz w:val="28"/>
          <w:szCs w:val="28"/>
          <w:lang w:val="kk-KZ"/>
        </w:rPr>
        <w:t>ялар</w:t>
      </w:r>
      <w:r w:rsidRPr="003A2601">
        <w:rPr>
          <w:color w:val="000000"/>
          <w:sz w:val="28"/>
          <w:szCs w:val="28"/>
          <w:lang w:val="kk-KZ"/>
        </w:rPr>
        <w:t>,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 f</w:t>
      </w:r>
      <w:r w:rsidRPr="003A2601">
        <w:rPr>
          <w:i/>
          <w:iCs/>
          <w:color w:val="000000"/>
          <w:sz w:val="28"/>
          <w:szCs w:val="28"/>
          <w:vertAlign w:val="subscript"/>
          <w:lang w:val="kk-KZ"/>
        </w:rPr>
        <w:t>1</w:t>
      </w:r>
      <w:r w:rsidRPr="003A2601">
        <w:rPr>
          <w:i/>
          <w:iCs/>
          <w:color w:val="000000"/>
          <w:sz w:val="28"/>
          <w:szCs w:val="28"/>
          <w:lang w:val="kk-KZ"/>
        </w:rPr>
        <w:t>, f</w:t>
      </w:r>
      <w:r w:rsidRPr="003A2601">
        <w:rPr>
          <w:i/>
          <w:iCs/>
          <w:color w:val="000000"/>
          <w:sz w:val="28"/>
          <w:szCs w:val="28"/>
          <w:vertAlign w:val="subscript"/>
          <w:lang w:val="kk-KZ"/>
        </w:rPr>
        <w:t>2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 </w:t>
      </w:r>
      <w:r w:rsidRPr="003A2601">
        <w:rPr>
          <w:i/>
          <w:iCs/>
          <w:color w:val="000000"/>
          <w:sz w:val="28"/>
          <w:szCs w:val="28"/>
          <w:vertAlign w:val="subscript"/>
          <w:lang w:val="kk-KZ"/>
        </w:rPr>
        <w:t xml:space="preserve"> </w:t>
      </w:r>
      <w:r w:rsidRPr="003A2601">
        <w:rPr>
          <w:i/>
          <w:iCs/>
          <w:color w:val="000000"/>
          <w:sz w:val="28"/>
          <w:szCs w:val="28"/>
          <w:lang w:val="kk-KZ"/>
        </w:rPr>
        <w:t xml:space="preserve">- </w:t>
      </w:r>
      <w:r>
        <w:rPr>
          <w:color w:val="000000"/>
          <w:sz w:val="28"/>
          <w:szCs w:val="28"/>
          <w:lang w:val="kk-KZ"/>
        </w:rPr>
        <w:t>өзіне-өзі қосарланған</w:t>
      </w:r>
      <w:r w:rsidRPr="003A2601">
        <w:rPr>
          <w:color w:val="000000"/>
          <w:sz w:val="28"/>
          <w:szCs w:val="28"/>
          <w:lang w:val="kk-KZ"/>
        </w:rPr>
        <w:t>.</w:t>
      </w:r>
    </w:p>
    <w:p w:rsidR="0098704D" w:rsidRPr="00754EF6" w:rsidRDefault="0098704D" w:rsidP="0098704D">
      <w:pPr>
        <w:ind w:firstLine="567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Айнымалылардың л</w:t>
      </w:r>
      <w:r w:rsidRPr="00AB6FBF">
        <w:rPr>
          <w:color w:val="000000"/>
          <w:sz w:val="28"/>
          <w:szCs w:val="28"/>
          <w:lang w:val="kk-KZ"/>
        </w:rPr>
        <w:t>ексикографи</w:t>
      </w:r>
      <w:r>
        <w:rPr>
          <w:color w:val="000000"/>
          <w:sz w:val="28"/>
          <w:szCs w:val="28"/>
          <w:lang w:val="kk-KZ"/>
        </w:rPr>
        <w:t>ялық (табиғи</w:t>
      </w:r>
      <w:r w:rsidRPr="00AB6FBF">
        <w:rPr>
          <w:color w:val="000000"/>
          <w:sz w:val="28"/>
          <w:szCs w:val="28"/>
          <w:lang w:val="kk-KZ"/>
        </w:rPr>
        <w:t xml:space="preserve">) </w:t>
      </w:r>
      <w:r>
        <w:rPr>
          <w:color w:val="000000"/>
          <w:sz w:val="28"/>
          <w:szCs w:val="28"/>
          <w:lang w:val="kk-KZ"/>
        </w:rPr>
        <w:t>ретпен жазылуында тотальді кіші жиынтық «үлкеннен» жоғары орналасады. Кері дұрыс емес! Сондықтан, айнымалылары л</w:t>
      </w:r>
      <w:r w:rsidRPr="00AB6FBF">
        <w:rPr>
          <w:color w:val="000000"/>
          <w:sz w:val="28"/>
          <w:szCs w:val="28"/>
          <w:lang w:val="kk-KZ"/>
        </w:rPr>
        <w:t>ексикографи</w:t>
      </w:r>
      <w:r>
        <w:rPr>
          <w:color w:val="000000"/>
          <w:sz w:val="28"/>
          <w:szCs w:val="28"/>
          <w:lang w:val="kk-KZ"/>
        </w:rPr>
        <w:t>ялық (табиғи</w:t>
      </w:r>
      <w:r w:rsidRPr="00AB6FBF">
        <w:rPr>
          <w:color w:val="000000"/>
          <w:sz w:val="28"/>
          <w:szCs w:val="28"/>
          <w:lang w:val="kk-KZ"/>
        </w:rPr>
        <w:t xml:space="preserve">) </w:t>
      </w:r>
      <w:r>
        <w:rPr>
          <w:color w:val="000000"/>
          <w:sz w:val="28"/>
          <w:szCs w:val="28"/>
          <w:lang w:val="kk-KZ"/>
        </w:rPr>
        <w:t xml:space="preserve">ретпен жазылған ақиқаттық кестесінде жоғарыда нөлдер, содан кейін бірлер тұратын болса, ол функция міндетті түрде монотонды болады. Бірақ, қандайда бір нөлдерге дейін 1 кезігетін функция да монотонды болуы мүмкін жағдайлар бар (мұндай жағдайда «жоғарыда» тұрған бірдің жиынтығы мен «төменде» тұрған нөлдің жиынтығы салыстырылмайтын жиынтықтар болу керек). Мысалы, </w:t>
      </w:r>
      <w:r w:rsidRPr="009A0301">
        <w:rPr>
          <w:i/>
          <w:color w:val="000000"/>
          <w:sz w:val="28"/>
          <w:szCs w:val="28"/>
        </w:rPr>
        <w:t>(0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1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1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0</w:t>
      </w:r>
      <w:r>
        <w:rPr>
          <w:i/>
          <w:color w:val="000000"/>
          <w:sz w:val="28"/>
          <w:szCs w:val="28"/>
        </w:rPr>
        <w:t>,</w:t>
      </w:r>
      <w:r w:rsidRPr="009A0301">
        <w:rPr>
          <w:i/>
          <w:color w:val="000000"/>
          <w:sz w:val="28"/>
          <w:szCs w:val="28"/>
        </w:rPr>
        <w:t>1)</w:t>
      </w:r>
      <w:r>
        <w:rPr>
          <w:i/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 xml:space="preserve">вектор түрде берілген функция монотонды болады. </w:t>
      </w:r>
    </w:p>
    <w:p w:rsidR="0098704D" w:rsidRPr="0098704D" w:rsidRDefault="0098704D">
      <w:pPr>
        <w:rPr>
          <w:lang w:val="kk-KZ"/>
        </w:rPr>
      </w:pPr>
      <w:bookmarkStart w:id="0" w:name="_GoBack"/>
      <w:bookmarkEnd w:id="0"/>
    </w:p>
    <w:sectPr w:rsidR="0098704D" w:rsidRPr="00987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4D"/>
    <w:rsid w:val="00622702"/>
    <w:rsid w:val="0098704D"/>
    <w:rsid w:val="00D75B26"/>
    <w:rsid w:val="00E978A6"/>
    <w:rsid w:val="00EE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2020-09-18T12:32:00Z</dcterms:created>
  <dcterms:modified xsi:type="dcterms:W3CDTF">2020-09-18T12:33:00Z</dcterms:modified>
</cp:coreProperties>
</file>